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5F005E7" w14:textId="5393B841" w:rsidR="002B24AD" w:rsidRPr="002B24AD" w:rsidRDefault="003C5585" w:rsidP="002B2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Socijalnog plana Varaždinske županije 2024. – 2026.</w:t>
            </w:r>
          </w:p>
          <w:p w14:paraId="2B011EC2" w14:textId="6DC558EA" w:rsidR="008706DF" w:rsidRPr="00865387" w:rsidRDefault="008706DF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039EFB6F" w:rsidR="008706DF" w:rsidRPr="00621390" w:rsidRDefault="008F1CF2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821F6E6" w:rsidR="008706DF" w:rsidRPr="00621390" w:rsidRDefault="008F1CF2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8E29CBC" w14:textId="77777777" w:rsidTr="003906A3">
        <w:trPr>
          <w:trHeight w:val="869"/>
        </w:trPr>
        <w:tc>
          <w:tcPr>
            <w:tcW w:w="8670" w:type="dxa"/>
            <w:gridSpan w:val="2"/>
          </w:tcPr>
          <w:p w14:paraId="4D34425C" w14:textId="67173470" w:rsidR="00805451" w:rsidRPr="00EF08E7" w:rsidRDefault="00805451" w:rsidP="00AA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3C5585" w:rsidRPr="008F1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Socijalnog plana Varaždinske</w:t>
            </w:r>
            <w:r w:rsidR="003C5585" w:rsidRPr="003C5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županije 2024. - 2026</w:t>
            </w:r>
            <w:r w:rsidR="008348E8" w:rsidRPr="003C55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6B25B3C2" w:rsidR="00EF08E7" w:rsidRPr="008F1CF2" w:rsidRDefault="008F1CF2" w:rsidP="00987A3C"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Savjet za socijalnu skrb predlaže socijalni </w:t>
            </w:r>
            <w:r w:rsidRPr="008F1CF2">
              <w:rPr>
                <w:rStyle w:val="highlighted"/>
                <w:rFonts w:ascii="Times New Roman" w:hAnsi="Times New Roman" w:cs="Times New Roman"/>
                <w:sz w:val="24"/>
                <w:szCs w:val="24"/>
              </w:rPr>
              <w:t>pla</w:t>
            </w:r>
            <w:r>
              <w:rPr>
                <w:rStyle w:val="highlighted"/>
                <w:rFonts w:ascii="Times New Roman" w:hAnsi="Times New Roman" w:cs="Times New Roman"/>
                <w:sz w:val="24"/>
                <w:szCs w:val="24"/>
              </w:rPr>
              <w:t>n</w:t>
            </w:r>
            <w:r w:rsidRPr="008F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za područje jedinice područne (regionalne) samouprave odnosno Grada Zagreba, a donosi ga predstavničko tijelo jedinice područne (regionalne) samouprave odnosno Grada Zagreba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sukladno članku 241. Zakona o socijalnoj skrbi (Narodne novine, broj: </w:t>
            </w:r>
            <w:r w:rsidR="003E3B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18/22., 46/22.,</w:t>
            </w:r>
            <w:r w:rsidR="00331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3B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119/22.</w:t>
            </w:r>
            <w:r w:rsidR="00331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3B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71/23.)</w:t>
            </w:r>
            <w:r w:rsidRPr="008F1C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1135DE8D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8F1CF2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5810F3" w:rsidRPr="008F1CF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87A3C" w:rsidRPr="008F1CF2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5810F3" w:rsidRPr="008F1CF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67DA0" w:rsidRPr="008F1CF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8F1C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7A3C" w:rsidRPr="008F1CF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147295" w:rsidRPr="008F1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Nacrt</w:t>
      </w:r>
      <w:r w:rsidR="00AF58AB" w:rsidRPr="008F1C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5585" w:rsidRPr="008F1C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Socijalnog</w:t>
      </w:r>
      <w:r w:rsidR="003C5585" w:rsidRPr="003C5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 Varaždinske županije 2024. - 2026.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Nacrt Socijalnog plana </w:t>
      </w:r>
      <w:r w:rsidR="00857289">
        <w:rPr>
          <w:rFonts w:ascii="Times New Roman" w:hAnsi="Times New Roman" w:cs="Times New Roman"/>
          <w:i/>
          <w:iCs/>
          <w:sz w:val="24"/>
          <w:szCs w:val="24"/>
        </w:rPr>
        <w:t xml:space="preserve">Varaždinske županije 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>2024.- 2026.</w:t>
      </w:r>
      <w:r w:rsidR="00857289" w:rsidRPr="00857289">
        <w:rPr>
          <w:rFonts w:ascii="Times New Roman" w:hAnsi="Times New Roman" w:cs="Times New Roman"/>
          <w:sz w:val="24"/>
          <w:szCs w:val="24"/>
        </w:rPr>
        <w:t>“</w:t>
      </w:r>
      <w:r w:rsidR="0085728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283C8BE2" w:rsidR="005A45C4" w:rsidRPr="005A45C4" w:rsidRDefault="005A45C4" w:rsidP="002373E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5C4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kvalitetnijeg</w:t>
      </w:r>
      <w:r w:rsidR="008F1C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5585" w:rsidRPr="003C5585">
        <w:rPr>
          <w:rFonts w:ascii="Times New Roman" w:hAnsi="Times New Roman" w:cs="Times New Roman"/>
          <w:b/>
          <w:bCs/>
          <w:i/>
          <w:sz w:val="24"/>
          <w:szCs w:val="24"/>
        </w:rPr>
        <w:t>Socijalnog plana Varaždinske županije 2024. - 2026.</w:t>
      </w:r>
    </w:p>
    <w:sectPr w:rsidR="005A45C4" w:rsidRPr="005A45C4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35537"/>
    <w:rsid w:val="000760DE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1031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30D85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4E49"/>
    <w:rsid w:val="00E46C59"/>
    <w:rsid w:val="00EA6683"/>
    <w:rsid w:val="00EE7476"/>
    <w:rsid w:val="00EF08E7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36</cp:revision>
  <cp:lastPrinted>2013-09-06T10:13:00Z</cp:lastPrinted>
  <dcterms:created xsi:type="dcterms:W3CDTF">2022-11-04T08:57:00Z</dcterms:created>
  <dcterms:modified xsi:type="dcterms:W3CDTF">2025-01-17T10:33:00Z</dcterms:modified>
</cp:coreProperties>
</file>