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9CBC8" w14:textId="77777777" w:rsidR="00950C7D" w:rsidRPr="00950C7D" w:rsidRDefault="00950C7D">
      <w:pPr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3"/>
        <w:gridCol w:w="5655"/>
      </w:tblGrid>
      <w:tr w:rsidR="0061172A" w:rsidRPr="00950C7D" w14:paraId="74FFF56A" w14:textId="77777777" w:rsidTr="009A261E">
        <w:trPr>
          <w:cantSplit/>
          <w:trHeight w:val="691"/>
          <w:jc w:val="center"/>
        </w:trPr>
        <w:tc>
          <w:tcPr>
            <w:tcW w:w="9288" w:type="dxa"/>
            <w:gridSpan w:val="2"/>
            <w:vAlign w:val="center"/>
          </w:tcPr>
          <w:p w14:paraId="3A3B72C6" w14:textId="77777777"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OBRAZAC</w:t>
            </w:r>
          </w:p>
          <w:p w14:paraId="15AEFBD6" w14:textId="77777777"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IZVJEŠĆA O PROVEDENOM SAVJETOVANJU SA ZAINTERESIRANOM JAVNOŠĆU</w:t>
            </w:r>
          </w:p>
        </w:tc>
      </w:tr>
      <w:tr w:rsidR="0061172A" w:rsidRPr="00B4705F" w14:paraId="34EB83AE" w14:textId="77777777" w:rsidTr="009A261E">
        <w:trPr>
          <w:cantSplit/>
          <w:trHeight w:val="737"/>
          <w:jc w:val="center"/>
        </w:trPr>
        <w:tc>
          <w:tcPr>
            <w:tcW w:w="3633" w:type="dxa"/>
            <w:vAlign w:val="center"/>
          </w:tcPr>
          <w:p w14:paraId="1A76D7F3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Naslov dokumenta</w:t>
            </w:r>
          </w:p>
        </w:tc>
        <w:tc>
          <w:tcPr>
            <w:tcW w:w="5655" w:type="dxa"/>
          </w:tcPr>
          <w:p w14:paraId="5C47433E" w14:textId="39249085" w:rsidR="0061172A" w:rsidRPr="008F5D03" w:rsidRDefault="000F1C40" w:rsidP="008F5D0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Izvješće o provedenom savjetovanju sa zainteresiranom javnošću o </w:t>
            </w:r>
            <w:r w:rsidR="00C43ECE" w:rsidRPr="00CF404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prijedlogu </w:t>
            </w:r>
            <w:r w:rsidR="008F5D03" w:rsidRPr="00CF404D">
              <w:rPr>
                <w:rFonts w:ascii="Times New Roman" w:hAnsi="Times New Roman" w:cs="Times New Roman"/>
                <w:iCs/>
                <w:sz w:val="20"/>
                <w:szCs w:val="20"/>
              </w:rPr>
              <w:t>Godišnjeg provedbenog plana unapređenja zaštite od požara za područje Varaždinske županije za 202</w:t>
            </w:r>
            <w:r w:rsidR="003F12E0">
              <w:rPr>
                <w:rFonts w:ascii="Times New Roman" w:hAnsi="Times New Roman" w:cs="Times New Roman"/>
                <w:iCs/>
                <w:sz w:val="20"/>
                <w:szCs w:val="20"/>
              </w:rPr>
              <w:t>6</w:t>
            </w:r>
            <w:r w:rsidR="008F5D03" w:rsidRPr="00CF404D">
              <w:rPr>
                <w:rFonts w:ascii="Times New Roman" w:hAnsi="Times New Roman" w:cs="Times New Roman"/>
                <w:iCs/>
                <w:sz w:val="20"/>
                <w:szCs w:val="20"/>
              </w:rPr>
              <w:t>. godinu</w:t>
            </w:r>
          </w:p>
        </w:tc>
      </w:tr>
      <w:tr w:rsidR="0061172A" w:rsidRPr="00B4705F" w14:paraId="4EE512EC" w14:textId="77777777" w:rsidTr="00792740">
        <w:trPr>
          <w:cantSplit/>
          <w:trHeight w:val="493"/>
          <w:jc w:val="center"/>
        </w:trPr>
        <w:tc>
          <w:tcPr>
            <w:tcW w:w="3633" w:type="dxa"/>
            <w:vAlign w:val="center"/>
          </w:tcPr>
          <w:p w14:paraId="4A27821A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Stvaratelj dokumenta, tijelo koje provodi savjetovanje</w:t>
            </w:r>
          </w:p>
        </w:tc>
        <w:tc>
          <w:tcPr>
            <w:tcW w:w="5655" w:type="dxa"/>
          </w:tcPr>
          <w:p w14:paraId="68B6FBC1" w14:textId="77777777" w:rsidR="0061172A" w:rsidRPr="00B4705F" w:rsidRDefault="00DC6015" w:rsidP="00055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Varaždinska županija</w:t>
            </w:r>
          </w:p>
        </w:tc>
      </w:tr>
      <w:tr w:rsidR="0061172A" w:rsidRPr="00B4705F" w14:paraId="7B9EF97F" w14:textId="77777777" w:rsidTr="00DC6015">
        <w:trPr>
          <w:cantSplit/>
          <w:trHeight w:val="646"/>
          <w:jc w:val="center"/>
        </w:trPr>
        <w:tc>
          <w:tcPr>
            <w:tcW w:w="3633" w:type="dxa"/>
            <w:vAlign w:val="center"/>
          </w:tcPr>
          <w:p w14:paraId="4513D295" w14:textId="77777777" w:rsidR="00950C7D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Svrha dokumenta</w:t>
            </w:r>
          </w:p>
          <w:p w14:paraId="248278B8" w14:textId="77777777" w:rsidR="00792740" w:rsidRPr="00B4705F" w:rsidRDefault="00792740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5" w:type="dxa"/>
          </w:tcPr>
          <w:p w14:paraId="3C5DF579" w14:textId="1D99E043" w:rsidR="0061172A" w:rsidRPr="00CF404D" w:rsidRDefault="00DC6015" w:rsidP="008F5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404D">
              <w:rPr>
                <w:rFonts w:ascii="Times New Roman" w:hAnsi="Times New Roman" w:cs="Times New Roman"/>
                <w:sz w:val="20"/>
                <w:szCs w:val="20"/>
              </w:rPr>
              <w:t xml:space="preserve">Izvješćivanje o provedenom savjetovanju sa zainteresiranom javnošću o </w:t>
            </w:r>
            <w:r w:rsidR="003438C8" w:rsidRPr="00CF404D">
              <w:rPr>
                <w:rFonts w:ascii="Times New Roman" w:hAnsi="Times New Roman" w:cs="Times New Roman"/>
                <w:sz w:val="20"/>
                <w:szCs w:val="20"/>
              </w:rPr>
              <w:t>prijedlogu</w:t>
            </w:r>
            <w:r w:rsidR="002D57F4" w:rsidRPr="00CF404D">
              <w:t xml:space="preserve"> </w:t>
            </w:r>
            <w:r w:rsidR="008F5D03" w:rsidRPr="00CF404D">
              <w:rPr>
                <w:rFonts w:ascii="Times New Roman" w:hAnsi="Times New Roman" w:cs="Times New Roman"/>
                <w:sz w:val="20"/>
                <w:szCs w:val="20"/>
              </w:rPr>
              <w:t>Godišnjeg provedbenog plana unapređenja zaštite od požara za područje Varaždinske županije za 202</w:t>
            </w:r>
            <w:r w:rsidR="003F12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F5D03" w:rsidRPr="00CF404D">
              <w:rPr>
                <w:rFonts w:ascii="Times New Roman" w:hAnsi="Times New Roman" w:cs="Times New Roman"/>
                <w:sz w:val="20"/>
                <w:szCs w:val="20"/>
              </w:rPr>
              <w:t>. godinu</w:t>
            </w:r>
          </w:p>
        </w:tc>
      </w:tr>
      <w:tr w:rsidR="0061172A" w:rsidRPr="00B4705F" w14:paraId="50D38267" w14:textId="77777777" w:rsidTr="00792740">
        <w:trPr>
          <w:cantSplit/>
          <w:trHeight w:val="282"/>
          <w:jc w:val="center"/>
        </w:trPr>
        <w:tc>
          <w:tcPr>
            <w:tcW w:w="3633" w:type="dxa"/>
            <w:vAlign w:val="center"/>
          </w:tcPr>
          <w:p w14:paraId="1CD67579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Datum dokumenta</w:t>
            </w:r>
          </w:p>
        </w:tc>
        <w:tc>
          <w:tcPr>
            <w:tcW w:w="5655" w:type="dxa"/>
          </w:tcPr>
          <w:p w14:paraId="6A657201" w14:textId="7D7FDCFD" w:rsidR="0061172A" w:rsidRPr="00B4705F" w:rsidRDefault="00FE1BF4" w:rsidP="008F5D0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F12E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C6015" w:rsidRPr="000B17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65D5">
              <w:rPr>
                <w:rFonts w:ascii="Times New Roman" w:hAnsi="Times New Roman" w:cs="Times New Roman"/>
                <w:sz w:val="20"/>
                <w:szCs w:val="20"/>
              </w:rPr>
              <w:t>studenoga</w:t>
            </w:r>
            <w:r w:rsidR="00F10D65" w:rsidRPr="000B17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6015" w:rsidRPr="000B17C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A5D03" w:rsidRPr="000B17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F12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C6015" w:rsidRPr="000B17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84818" w:rsidRPr="000B17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6015" w:rsidRPr="000B17C8">
              <w:rPr>
                <w:rFonts w:ascii="Times New Roman" w:hAnsi="Times New Roman" w:cs="Times New Roman"/>
                <w:sz w:val="20"/>
                <w:szCs w:val="20"/>
              </w:rPr>
              <w:t>godine</w:t>
            </w:r>
          </w:p>
        </w:tc>
      </w:tr>
      <w:tr w:rsidR="0061172A" w:rsidRPr="00B4705F" w14:paraId="376C201C" w14:textId="77777777" w:rsidTr="00792740">
        <w:trPr>
          <w:cantSplit/>
          <w:trHeight w:val="350"/>
          <w:jc w:val="center"/>
        </w:trPr>
        <w:tc>
          <w:tcPr>
            <w:tcW w:w="3633" w:type="dxa"/>
            <w:vAlign w:val="center"/>
          </w:tcPr>
          <w:p w14:paraId="5D3E94CA" w14:textId="77777777"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Verzija dokumenta</w:t>
            </w:r>
          </w:p>
        </w:tc>
        <w:tc>
          <w:tcPr>
            <w:tcW w:w="5655" w:type="dxa"/>
          </w:tcPr>
          <w:p w14:paraId="44DEEE63" w14:textId="77777777" w:rsidR="0061172A" w:rsidRPr="00B4705F" w:rsidRDefault="00DC6015" w:rsidP="000552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</w:tr>
      <w:tr w:rsidR="0061172A" w:rsidRPr="00B4705F" w14:paraId="3EF51937" w14:textId="77777777" w:rsidTr="00DC6015">
        <w:trPr>
          <w:cantSplit/>
          <w:trHeight w:val="372"/>
          <w:jc w:val="center"/>
        </w:trPr>
        <w:tc>
          <w:tcPr>
            <w:tcW w:w="3633" w:type="dxa"/>
            <w:vAlign w:val="center"/>
          </w:tcPr>
          <w:p w14:paraId="4A18AB56" w14:textId="77777777"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Vrsta dokumenta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14:paraId="2F71E1ED" w14:textId="77777777" w:rsidR="0061172A" w:rsidRPr="00B4705F" w:rsidRDefault="006A3AE3" w:rsidP="000552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Izvješće</w:t>
            </w:r>
          </w:p>
        </w:tc>
      </w:tr>
      <w:tr w:rsidR="0061172A" w:rsidRPr="00B4705F" w14:paraId="35F70DA0" w14:textId="77777777" w:rsidTr="00EA1A29">
        <w:trPr>
          <w:cantSplit/>
          <w:trHeight w:val="700"/>
          <w:jc w:val="center"/>
        </w:trPr>
        <w:tc>
          <w:tcPr>
            <w:tcW w:w="3633" w:type="dxa"/>
            <w:vAlign w:val="center"/>
          </w:tcPr>
          <w:p w14:paraId="5BD51DD5" w14:textId="77777777" w:rsidR="0061172A" w:rsidRPr="00B4705F" w:rsidRDefault="0061172A" w:rsidP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Naziv nacrta 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općeg </w:t>
            </w: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14:paraId="19E65FD4" w14:textId="1AAC4FDC" w:rsidR="0061172A" w:rsidRPr="00EA1A29" w:rsidRDefault="008F5D03" w:rsidP="008F5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03">
              <w:rPr>
                <w:rFonts w:ascii="Times New Roman" w:hAnsi="Times New Roman" w:cs="Times New Roman"/>
                <w:sz w:val="20"/>
                <w:szCs w:val="20"/>
              </w:rPr>
              <w:t>Godišnji provedbeni plan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unapređenja zaštite od požara  </w:t>
            </w:r>
            <w:r w:rsidRPr="008F5D03">
              <w:rPr>
                <w:rFonts w:ascii="Times New Roman" w:hAnsi="Times New Roman" w:cs="Times New Roman"/>
                <w:sz w:val="20"/>
                <w:szCs w:val="20"/>
              </w:rPr>
              <w:t>za područje Varaždinske županije za 202</w:t>
            </w:r>
            <w:r w:rsidR="003F12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F5D03">
              <w:rPr>
                <w:rFonts w:ascii="Times New Roman" w:hAnsi="Times New Roman" w:cs="Times New Roman"/>
                <w:sz w:val="20"/>
                <w:szCs w:val="20"/>
              </w:rPr>
              <w:t>. godinu</w:t>
            </w:r>
          </w:p>
        </w:tc>
      </w:tr>
      <w:tr w:rsidR="006A3AE3" w:rsidRPr="00B4705F" w14:paraId="27786622" w14:textId="77777777" w:rsidTr="006A3AE3">
        <w:trPr>
          <w:cantSplit/>
          <w:trHeight w:val="332"/>
          <w:jc w:val="center"/>
        </w:trPr>
        <w:tc>
          <w:tcPr>
            <w:tcW w:w="3633" w:type="dxa"/>
            <w:vAlign w:val="center"/>
          </w:tcPr>
          <w:p w14:paraId="61D28326" w14:textId="77777777" w:rsidR="006A3AE3" w:rsidRPr="00B4705F" w:rsidRDefault="006A3AE3" w:rsidP="009A2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Naziv tijela nadležnog za izradu nacrta</w:t>
            </w:r>
          </w:p>
        </w:tc>
        <w:tc>
          <w:tcPr>
            <w:tcW w:w="5655" w:type="dxa"/>
          </w:tcPr>
          <w:p w14:paraId="63FE2258" w14:textId="77777777" w:rsidR="006A3AE3" w:rsidRPr="00B4705F" w:rsidRDefault="006A3AE3" w:rsidP="003438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Upravni odjel za </w:t>
            </w:r>
            <w:r w:rsidR="003438C8">
              <w:rPr>
                <w:rFonts w:ascii="Times New Roman" w:hAnsi="Times New Roman" w:cs="Times New Roman"/>
                <w:sz w:val="20"/>
                <w:szCs w:val="20"/>
              </w:rPr>
              <w:t>gospodarstvo i europske poslove</w:t>
            </w:r>
          </w:p>
        </w:tc>
      </w:tr>
      <w:tr w:rsidR="006A3AE3" w:rsidRPr="00B4705F" w14:paraId="0C2F0558" w14:textId="77777777" w:rsidTr="00792740">
        <w:trPr>
          <w:cantSplit/>
          <w:trHeight w:val="426"/>
          <w:jc w:val="center"/>
        </w:trPr>
        <w:tc>
          <w:tcPr>
            <w:tcW w:w="3633" w:type="dxa"/>
            <w:vAlign w:val="center"/>
          </w:tcPr>
          <w:p w14:paraId="50F2E9DC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Je li nacrt bio objavljen na internetskim stranicama ili na drugi odgovarajući način?</w:t>
            </w:r>
          </w:p>
          <w:p w14:paraId="12029004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jest, kada je nacrt objavljen, na kojoj internetskoj stranici i koliko je vremena ostavljeno za savjetovanje?</w:t>
            </w:r>
          </w:p>
          <w:p w14:paraId="075B9CEF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nije, zašto?</w:t>
            </w:r>
          </w:p>
        </w:tc>
        <w:tc>
          <w:tcPr>
            <w:tcW w:w="5655" w:type="dxa"/>
          </w:tcPr>
          <w:p w14:paraId="60A02822" w14:textId="77777777" w:rsidR="006A3AE3" w:rsidRPr="00B4705F" w:rsidRDefault="006A3AE3" w:rsidP="0005523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  <w:p w14:paraId="7B3079BD" w14:textId="77777777" w:rsidR="0056450E" w:rsidRPr="0056450E" w:rsidRDefault="0056450E" w:rsidP="0005523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"http://</w:instrText>
            </w:r>
            <w:r w:rsidRPr="0056450E">
              <w:rPr>
                <w:rFonts w:ascii="Times New Roman" w:hAnsi="Times New Roman" w:cs="Times New Roman"/>
                <w:sz w:val="20"/>
                <w:szCs w:val="20"/>
              </w:rPr>
              <w:instrText xml:space="preserve">www.varazdinska-zupanija.hr                         </w:instrText>
            </w:r>
          </w:p>
          <w:p w14:paraId="0DBB3C41" w14:textId="77777777" w:rsidR="0056450E" w:rsidRPr="004A1AB6" w:rsidRDefault="0056450E" w:rsidP="00055235">
            <w:pPr>
              <w:spacing w:line="240" w:lineRule="auto"/>
              <w:jc w:val="both"/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</w:pPr>
            <w:r w:rsidRPr="0056450E">
              <w:rPr>
                <w:rFonts w:ascii="Times New Roman" w:hAnsi="Times New Roman" w:cs="Times New Roman"/>
                <w:sz w:val="20"/>
                <w:szCs w:val="20"/>
              </w:rPr>
              <w:instrText>Internetsko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1AB6"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  <w:t xml:space="preserve">www.varazdinska-zupanija.hr                         </w:t>
            </w:r>
          </w:p>
          <w:p w14:paraId="63032F00" w14:textId="7DE29528" w:rsidR="006A3AE3" w:rsidRPr="00B4705F" w:rsidRDefault="0056450E" w:rsidP="008F5D0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450E">
              <w:rPr>
                <w:rStyle w:val="Hiperveza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Internetsko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savjetovanje sa zainteresiranom javnošću trajalo je u  </w:t>
            </w:r>
            <w:r w:rsidR="006A3AE3" w:rsidRPr="000B17C8">
              <w:rPr>
                <w:rFonts w:ascii="Times New Roman" w:hAnsi="Times New Roman" w:cs="Times New Roman"/>
                <w:sz w:val="20"/>
                <w:szCs w:val="20"/>
              </w:rPr>
              <w:t>razdoblju</w:t>
            </w:r>
            <w:r w:rsidR="00896FF7" w:rsidRPr="000B17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3AE3" w:rsidRPr="000B17C8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3438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1B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F12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E1BF4">
              <w:rPr>
                <w:rFonts w:ascii="Times New Roman" w:hAnsi="Times New Roman" w:cs="Times New Roman"/>
                <w:sz w:val="20"/>
                <w:szCs w:val="20"/>
              </w:rPr>
              <w:t>. 10.</w:t>
            </w:r>
            <w:r w:rsidR="008F5D03">
              <w:rPr>
                <w:rFonts w:ascii="Times New Roman" w:hAnsi="Times New Roman" w:cs="Times New Roman"/>
                <w:sz w:val="20"/>
                <w:szCs w:val="20"/>
              </w:rPr>
              <w:t xml:space="preserve"> do </w:t>
            </w:r>
            <w:r w:rsidR="00FE1B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F12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F5D0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E565D5">
              <w:rPr>
                <w:rFonts w:ascii="Times New Roman" w:hAnsi="Times New Roman" w:cs="Times New Roman"/>
                <w:sz w:val="20"/>
                <w:szCs w:val="20"/>
              </w:rPr>
              <w:t xml:space="preserve">studenoga </w:t>
            </w:r>
            <w:r w:rsidR="006A3AE3" w:rsidRPr="000B17C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A5D03" w:rsidRPr="000B17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F12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A3AE3" w:rsidRPr="000B17C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4705F" w:rsidRPr="000B17C8">
              <w:rPr>
                <w:rFonts w:ascii="Times New Roman" w:hAnsi="Times New Roman" w:cs="Times New Roman"/>
                <w:sz w:val="20"/>
                <w:szCs w:val="20"/>
              </w:rPr>
              <w:t>godine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</w:t>
            </w:r>
          </w:p>
        </w:tc>
      </w:tr>
      <w:tr w:rsidR="006A3AE3" w:rsidRPr="00B4705F" w14:paraId="3BCF461B" w14:textId="77777777" w:rsidTr="004655E7">
        <w:trPr>
          <w:cantSplit/>
          <w:trHeight w:val="1103"/>
          <w:jc w:val="center"/>
        </w:trPr>
        <w:tc>
          <w:tcPr>
            <w:tcW w:w="3633" w:type="dxa"/>
            <w:vAlign w:val="center"/>
          </w:tcPr>
          <w:p w14:paraId="02ECBB7E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Koji su predstavnici zainteresirane javnosti dostavili svoja očekivanja?</w:t>
            </w:r>
          </w:p>
        </w:tc>
        <w:tc>
          <w:tcPr>
            <w:tcW w:w="5655" w:type="dxa"/>
          </w:tcPr>
          <w:p w14:paraId="4EE17EEE" w14:textId="09C2C278" w:rsidR="006A3AE3" w:rsidRPr="001A7D9A" w:rsidRDefault="00092BAB" w:rsidP="008F5D0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655E7">
              <w:rPr>
                <w:rFonts w:ascii="Times New Roman" w:hAnsi="Times New Roman" w:cs="Times New Roman"/>
                <w:sz w:val="20"/>
                <w:szCs w:val="20"/>
              </w:rPr>
              <w:t>Tijekom internetske javne rasprave očitovanje na</w:t>
            </w:r>
            <w:r w:rsidR="00B07C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7C7A" w:rsidRPr="00B07C7A">
              <w:rPr>
                <w:rFonts w:ascii="Times New Roman" w:hAnsi="Times New Roman" w:cs="Times New Roman"/>
                <w:sz w:val="20"/>
                <w:szCs w:val="20"/>
              </w:rPr>
              <w:t>prijedlog</w:t>
            </w:r>
            <w:r w:rsidR="008F5D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5D03" w:rsidRPr="008F5D03">
              <w:rPr>
                <w:rFonts w:ascii="Times New Roman" w:hAnsi="Times New Roman" w:cs="Times New Roman"/>
                <w:sz w:val="20"/>
                <w:szCs w:val="20"/>
              </w:rPr>
              <w:t>Godišnjeg provedbenog plana unapređenja zaštite od požara za područje Varaždinske županije za 202</w:t>
            </w:r>
            <w:r w:rsidR="003F12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F5D03" w:rsidRPr="008F5D03">
              <w:rPr>
                <w:rFonts w:ascii="Times New Roman" w:hAnsi="Times New Roman" w:cs="Times New Roman"/>
                <w:sz w:val="20"/>
                <w:szCs w:val="20"/>
              </w:rPr>
              <w:t>. godinu</w:t>
            </w:r>
            <w:r w:rsidR="00B07C7A" w:rsidRPr="00B07C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4960" w:rsidRPr="004655E7">
              <w:rPr>
                <w:rFonts w:ascii="Times New Roman" w:hAnsi="Times New Roman" w:cs="Times New Roman"/>
                <w:sz w:val="20"/>
                <w:szCs w:val="20"/>
              </w:rPr>
              <w:t xml:space="preserve">nije dostavio niti jedan </w:t>
            </w:r>
            <w:r w:rsidR="000747F7" w:rsidRPr="004655E7">
              <w:rPr>
                <w:rFonts w:ascii="Times New Roman" w:hAnsi="Times New Roman" w:cs="Times New Roman"/>
                <w:sz w:val="20"/>
                <w:szCs w:val="20"/>
              </w:rPr>
              <w:t xml:space="preserve">vanjski </w:t>
            </w:r>
            <w:r w:rsidR="000B4960" w:rsidRPr="004655E7">
              <w:rPr>
                <w:rFonts w:ascii="Times New Roman" w:hAnsi="Times New Roman" w:cs="Times New Roman"/>
                <w:sz w:val="20"/>
                <w:szCs w:val="20"/>
              </w:rPr>
              <w:t>dionik</w:t>
            </w:r>
            <w:r w:rsidR="003246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A3AE3" w:rsidRPr="00B4705F" w14:paraId="527C482F" w14:textId="77777777" w:rsidTr="00092BAB">
        <w:trPr>
          <w:cantSplit/>
          <w:trHeight w:val="1119"/>
          <w:jc w:val="center"/>
        </w:trPr>
        <w:tc>
          <w:tcPr>
            <w:tcW w:w="3633" w:type="dxa"/>
            <w:vAlign w:val="center"/>
          </w:tcPr>
          <w:p w14:paraId="19C15BE4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Razlozi neprihvaćanja pojedinih primjedbi zainteresirane javnosti na određene odredbe nacrta</w:t>
            </w:r>
          </w:p>
        </w:tc>
        <w:tc>
          <w:tcPr>
            <w:tcW w:w="5655" w:type="dxa"/>
          </w:tcPr>
          <w:p w14:paraId="29EF0AC1" w14:textId="77777777" w:rsidR="00B4705F" w:rsidRPr="00B4705F" w:rsidRDefault="00B4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AE3" w:rsidRPr="00B4705F" w14:paraId="4B890D64" w14:textId="77777777" w:rsidTr="009A261E">
        <w:trPr>
          <w:cantSplit/>
          <w:trHeight w:val="649"/>
          <w:jc w:val="center"/>
        </w:trPr>
        <w:tc>
          <w:tcPr>
            <w:tcW w:w="3633" w:type="dxa"/>
            <w:vAlign w:val="center"/>
          </w:tcPr>
          <w:p w14:paraId="04EA0427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Troškovi provedenog savjetovanja</w:t>
            </w:r>
          </w:p>
        </w:tc>
        <w:tc>
          <w:tcPr>
            <w:tcW w:w="5655" w:type="dxa"/>
          </w:tcPr>
          <w:p w14:paraId="20ADEDD0" w14:textId="77777777" w:rsidR="006A3AE3" w:rsidRPr="00B4705F" w:rsidRDefault="0009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Provedba javnog savjetovanja nije iziskivala dodatne financijske troškove</w:t>
            </w:r>
          </w:p>
        </w:tc>
      </w:tr>
    </w:tbl>
    <w:p w14:paraId="49589190" w14:textId="77777777" w:rsidR="001F7E57" w:rsidRDefault="001F7E57">
      <w:pPr>
        <w:rPr>
          <w:rFonts w:ascii="Times New Roman" w:hAnsi="Times New Roman" w:cs="Times New Roman"/>
          <w:sz w:val="20"/>
          <w:szCs w:val="20"/>
        </w:rPr>
      </w:pPr>
    </w:p>
    <w:p w14:paraId="65D52D95" w14:textId="333F75A1" w:rsidR="001F7E57" w:rsidRPr="00BA411C" w:rsidRDefault="001F7E57" w:rsidP="001F7E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411C">
        <w:rPr>
          <w:rFonts w:ascii="Times New Roman" w:hAnsi="Times New Roman" w:cs="Times New Roman"/>
          <w:sz w:val="20"/>
          <w:szCs w:val="20"/>
        </w:rPr>
        <w:t xml:space="preserve">KLASA: </w:t>
      </w:r>
      <w:r w:rsidR="00E565D5" w:rsidRPr="00E565D5">
        <w:rPr>
          <w:rFonts w:ascii="Times New Roman" w:hAnsi="Times New Roman" w:cs="Times New Roman"/>
          <w:sz w:val="20"/>
          <w:szCs w:val="20"/>
        </w:rPr>
        <w:t>245-01/2</w:t>
      </w:r>
      <w:r w:rsidR="003F12E0">
        <w:rPr>
          <w:rFonts w:ascii="Times New Roman" w:hAnsi="Times New Roman" w:cs="Times New Roman"/>
          <w:sz w:val="20"/>
          <w:szCs w:val="20"/>
        </w:rPr>
        <w:t>5</w:t>
      </w:r>
      <w:r w:rsidR="00E565D5" w:rsidRPr="00E565D5">
        <w:rPr>
          <w:rFonts w:ascii="Times New Roman" w:hAnsi="Times New Roman" w:cs="Times New Roman"/>
          <w:sz w:val="20"/>
          <w:szCs w:val="20"/>
        </w:rPr>
        <w:t>-01/</w:t>
      </w:r>
      <w:r w:rsidR="00FE1BF4">
        <w:rPr>
          <w:rFonts w:ascii="Times New Roman" w:hAnsi="Times New Roman" w:cs="Times New Roman"/>
          <w:sz w:val="20"/>
          <w:szCs w:val="20"/>
        </w:rPr>
        <w:t>3</w:t>
      </w:r>
      <w:r w:rsidR="00E565D5" w:rsidRPr="00E565D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E429907" w14:textId="66DD1BA6" w:rsidR="007757D8" w:rsidRPr="00B4705F" w:rsidRDefault="001F7E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3B8C">
        <w:rPr>
          <w:rFonts w:ascii="Times New Roman" w:hAnsi="Times New Roman" w:cs="Times New Roman"/>
          <w:sz w:val="20"/>
          <w:szCs w:val="20"/>
        </w:rPr>
        <w:t xml:space="preserve">URBROJ: </w:t>
      </w:r>
      <w:r w:rsidR="00B07C7A">
        <w:rPr>
          <w:rFonts w:ascii="Times New Roman" w:hAnsi="Times New Roman" w:cs="Times New Roman"/>
          <w:sz w:val="20"/>
          <w:szCs w:val="20"/>
        </w:rPr>
        <w:t>2186</w:t>
      </w:r>
      <w:r w:rsidRPr="000B17C8">
        <w:rPr>
          <w:rFonts w:ascii="Times New Roman" w:hAnsi="Times New Roman" w:cs="Times New Roman"/>
          <w:sz w:val="20"/>
          <w:szCs w:val="20"/>
        </w:rPr>
        <w:t>-</w:t>
      </w:r>
      <w:r w:rsidR="00E764AA" w:rsidRPr="000B17C8">
        <w:rPr>
          <w:rFonts w:ascii="Times New Roman" w:hAnsi="Times New Roman" w:cs="Times New Roman"/>
          <w:sz w:val="20"/>
          <w:szCs w:val="20"/>
        </w:rPr>
        <w:t>0</w:t>
      </w:r>
      <w:r w:rsidR="00B07C7A">
        <w:rPr>
          <w:rFonts w:ascii="Times New Roman" w:hAnsi="Times New Roman" w:cs="Times New Roman"/>
          <w:sz w:val="20"/>
          <w:szCs w:val="20"/>
        </w:rPr>
        <w:t>4/1</w:t>
      </w:r>
      <w:r w:rsidR="00E565D5">
        <w:rPr>
          <w:rFonts w:ascii="Times New Roman" w:hAnsi="Times New Roman" w:cs="Times New Roman"/>
          <w:sz w:val="20"/>
          <w:szCs w:val="20"/>
        </w:rPr>
        <w:t>6</w:t>
      </w:r>
      <w:r w:rsidRPr="000B17C8">
        <w:rPr>
          <w:rFonts w:ascii="Times New Roman" w:hAnsi="Times New Roman" w:cs="Times New Roman"/>
          <w:sz w:val="20"/>
          <w:szCs w:val="20"/>
        </w:rPr>
        <w:t>-</w:t>
      </w:r>
      <w:r w:rsidR="008F5D03">
        <w:rPr>
          <w:rFonts w:ascii="Times New Roman" w:hAnsi="Times New Roman" w:cs="Times New Roman"/>
          <w:sz w:val="20"/>
          <w:szCs w:val="20"/>
        </w:rPr>
        <w:t>2</w:t>
      </w:r>
      <w:r w:rsidR="003F12E0">
        <w:rPr>
          <w:rFonts w:ascii="Times New Roman" w:hAnsi="Times New Roman" w:cs="Times New Roman"/>
          <w:sz w:val="20"/>
          <w:szCs w:val="20"/>
        </w:rPr>
        <w:t>5</w:t>
      </w:r>
      <w:r w:rsidRPr="000B17C8">
        <w:rPr>
          <w:rFonts w:ascii="Times New Roman" w:hAnsi="Times New Roman" w:cs="Times New Roman"/>
          <w:sz w:val="20"/>
          <w:szCs w:val="20"/>
        </w:rPr>
        <w:t>-</w:t>
      </w:r>
      <w:r w:rsidR="003F12E0">
        <w:rPr>
          <w:rFonts w:ascii="Times New Roman" w:hAnsi="Times New Roman" w:cs="Times New Roman"/>
          <w:sz w:val="20"/>
          <w:szCs w:val="20"/>
        </w:rPr>
        <w:t>7</w:t>
      </w:r>
    </w:p>
    <w:sectPr w:rsidR="007757D8" w:rsidRPr="00B4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21DC5" w14:textId="77777777" w:rsidR="00DE5310" w:rsidRDefault="00DE5310" w:rsidP="00950C7D">
      <w:pPr>
        <w:spacing w:after="0" w:line="240" w:lineRule="auto"/>
      </w:pPr>
      <w:r>
        <w:separator/>
      </w:r>
    </w:p>
  </w:endnote>
  <w:endnote w:type="continuationSeparator" w:id="0">
    <w:p w14:paraId="64054069" w14:textId="77777777" w:rsidR="00DE5310" w:rsidRDefault="00DE5310" w:rsidP="0095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C6B8D" w14:textId="77777777" w:rsidR="00DE5310" w:rsidRDefault="00DE5310" w:rsidP="00950C7D">
      <w:pPr>
        <w:spacing w:after="0" w:line="240" w:lineRule="auto"/>
      </w:pPr>
      <w:r>
        <w:separator/>
      </w:r>
    </w:p>
  </w:footnote>
  <w:footnote w:type="continuationSeparator" w:id="0">
    <w:p w14:paraId="419553B4" w14:textId="77777777" w:rsidR="00DE5310" w:rsidRDefault="00DE5310" w:rsidP="00950C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72A"/>
    <w:rsid w:val="00010B12"/>
    <w:rsid w:val="00055235"/>
    <w:rsid w:val="00066696"/>
    <w:rsid w:val="00070153"/>
    <w:rsid w:val="000747F7"/>
    <w:rsid w:val="00092BAB"/>
    <w:rsid w:val="000A5D03"/>
    <w:rsid w:val="000B17C8"/>
    <w:rsid w:val="000B4960"/>
    <w:rsid w:val="000C5384"/>
    <w:rsid w:val="000E4999"/>
    <w:rsid w:val="000F1C40"/>
    <w:rsid w:val="00114986"/>
    <w:rsid w:val="001250D6"/>
    <w:rsid w:val="001A7D9A"/>
    <w:rsid w:val="001B13C4"/>
    <w:rsid w:val="001F7E57"/>
    <w:rsid w:val="00200D4A"/>
    <w:rsid w:val="00231A6C"/>
    <w:rsid w:val="00244560"/>
    <w:rsid w:val="00261188"/>
    <w:rsid w:val="002D57F4"/>
    <w:rsid w:val="002F1E39"/>
    <w:rsid w:val="00324642"/>
    <w:rsid w:val="003438C8"/>
    <w:rsid w:val="00386C0F"/>
    <w:rsid w:val="003E505B"/>
    <w:rsid w:val="003F12E0"/>
    <w:rsid w:val="003F383A"/>
    <w:rsid w:val="004474E6"/>
    <w:rsid w:val="004655E7"/>
    <w:rsid w:val="00481FAB"/>
    <w:rsid w:val="00531716"/>
    <w:rsid w:val="0056450E"/>
    <w:rsid w:val="00600F0B"/>
    <w:rsid w:val="00607C38"/>
    <w:rsid w:val="0061172A"/>
    <w:rsid w:val="006474F7"/>
    <w:rsid w:val="00683757"/>
    <w:rsid w:val="00684818"/>
    <w:rsid w:val="00696DEF"/>
    <w:rsid w:val="006A3AE3"/>
    <w:rsid w:val="006B3B45"/>
    <w:rsid w:val="006B7AC3"/>
    <w:rsid w:val="007143F9"/>
    <w:rsid w:val="00717625"/>
    <w:rsid w:val="00722AF1"/>
    <w:rsid w:val="00770415"/>
    <w:rsid w:val="00774B45"/>
    <w:rsid w:val="007757D8"/>
    <w:rsid w:val="007759EE"/>
    <w:rsid w:val="00792740"/>
    <w:rsid w:val="007A77F9"/>
    <w:rsid w:val="007C0E2C"/>
    <w:rsid w:val="007F3FC7"/>
    <w:rsid w:val="00842711"/>
    <w:rsid w:val="00896FF7"/>
    <w:rsid w:val="008A0D22"/>
    <w:rsid w:val="008A7978"/>
    <w:rsid w:val="008B3B8C"/>
    <w:rsid w:val="008E2823"/>
    <w:rsid w:val="008F5884"/>
    <w:rsid w:val="008F5D03"/>
    <w:rsid w:val="00950C7D"/>
    <w:rsid w:val="009A261E"/>
    <w:rsid w:val="009B5E6E"/>
    <w:rsid w:val="00A569A2"/>
    <w:rsid w:val="00A75546"/>
    <w:rsid w:val="00AC301E"/>
    <w:rsid w:val="00AE22A0"/>
    <w:rsid w:val="00AF305C"/>
    <w:rsid w:val="00B00259"/>
    <w:rsid w:val="00B07C7A"/>
    <w:rsid w:val="00B32B05"/>
    <w:rsid w:val="00B4705F"/>
    <w:rsid w:val="00B902B2"/>
    <w:rsid w:val="00BA411C"/>
    <w:rsid w:val="00C43ECE"/>
    <w:rsid w:val="00C6357A"/>
    <w:rsid w:val="00CA6738"/>
    <w:rsid w:val="00CF404D"/>
    <w:rsid w:val="00CF4582"/>
    <w:rsid w:val="00D03BD9"/>
    <w:rsid w:val="00D239B6"/>
    <w:rsid w:val="00D60197"/>
    <w:rsid w:val="00D70852"/>
    <w:rsid w:val="00DA3928"/>
    <w:rsid w:val="00DC6015"/>
    <w:rsid w:val="00DE5310"/>
    <w:rsid w:val="00E13A44"/>
    <w:rsid w:val="00E565D5"/>
    <w:rsid w:val="00E764AA"/>
    <w:rsid w:val="00EA1A29"/>
    <w:rsid w:val="00F046E2"/>
    <w:rsid w:val="00F100FD"/>
    <w:rsid w:val="00F10D65"/>
    <w:rsid w:val="00F302A5"/>
    <w:rsid w:val="00F32787"/>
    <w:rsid w:val="00FB4E32"/>
    <w:rsid w:val="00FC4A6B"/>
    <w:rsid w:val="00FD30B5"/>
    <w:rsid w:val="00FE1BF4"/>
    <w:rsid w:val="00FF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2D488"/>
  <w15:docId w15:val="{E38AF8B7-AFEA-4F0B-A4C2-49D0B697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0C7D"/>
  </w:style>
  <w:style w:type="paragraph" w:styleId="Podnoje">
    <w:name w:val="footer"/>
    <w:basedOn w:val="Normal"/>
    <w:link w:val="Podno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0C7D"/>
  </w:style>
  <w:style w:type="character" w:styleId="Hiperveza">
    <w:name w:val="Hyperlink"/>
    <w:basedOn w:val="Zadanifontodlomka"/>
    <w:uiPriority w:val="99"/>
    <w:unhideWhenUsed/>
    <w:rsid w:val="006A3AE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A3A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D929A-A5FE-4CC1-90B6-3DDB17375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Kraš</dc:creator>
  <cp:lastModifiedBy>Mario Bednarek</cp:lastModifiedBy>
  <cp:revision>15</cp:revision>
  <cp:lastPrinted>2013-09-24T07:02:00Z</cp:lastPrinted>
  <dcterms:created xsi:type="dcterms:W3CDTF">2022-11-04T08:56:00Z</dcterms:created>
  <dcterms:modified xsi:type="dcterms:W3CDTF">2025-11-04T08:49:00Z</dcterms:modified>
</cp:coreProperties>
</file>