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7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460A24" w14:paraId="5836813C" w14:textId="77777777" w:rsidTr="00460A24">
        <w:trPr>
          <w:trHeight w:val="566"/>
        </w:trPr>
        <w:tc>
          <w:tcPr>
            <w:tcW w:w="8646" w:type="dxa"/>
            <w:gridSpan w:val="2"/>
            <w:vAlign w:val="center"/>
          </w:tcPr>
          <w:p w14:paraId="59F99E30" w14:textId="77777777" w:rsidR="00460A24" w:rsidRPr="004C781D" w:rsidRDefault="00460A24" w:rsidP="005100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460A24" w14:paraId="13DE48BE" w14:textId="77777777" w:rsidTr="00460A24">
        <w:trPr>
          <w:trHeight w:val="1395"/>
        </w:trPr>
        <w:tc>
          <w:tcPr>
            <w:tcW w:w="8670" w:type="dxa"/>
            <w:gridSpan w:val="2"/>
            <w:vAlign w:val="center"/>
          </w:tcPr>
          <w:p w14:paraId="6F65A1D7" w14:textId="77777777" w:rsidR="00460A24" w:rsidRPr="0014734F" w:rsidRDefault="00460A24" w:rsidP="00510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8FE9517" w14:textId="77777777" w:rsidR="00460A24" w:rsidRPr="00C74D1C" w:rsidRDefault="00460A24" w:rsidP="0051000F">
            <w:pPr>
              <w:pStyle w:val="Tijeloteksta"/>
              <w:jc w:val="center"/>
              <w:rPr>
                <w:b/>
                <w:sz w:val="24"/>
                <w:szCs w:val="24"/>
                <w:u w:val="single"/>
              </w:rPr>
            </w:pPr>
            <w:r w:rsidRPr="00C74D1C">
              <w:rPr>
                <w:b/>
                <w:bCs/>
                <w:sz w:val="24"/>
                <w:szCs w:val="24"/>
                <w:u w:val="single"/>
              </w:rPr>
              <w:t>Odluke</w:t>
            </w:r>
            <w:r w:rsidRPr="00C74D1C">
              <w:rPr>
                <w:b/>
                <w:sz w:val="24"/>
                <w:szCs w:val="24"/>
                <w:u w:val="single"/>
              </w:rPr>
              <w:t xml:space="preserve">  o uvjetima, kriterijima i postupku za davanje </w:t>
            </w:r>
          </w:p>
          <w:p w14:paraId="49AA610E" w14:textId="77777777" w:rsidR="00460A24" w:rsidRPr="00C74D1C" w:rsidRDefault="00460A24" w:rsidP="0051000F">
            <w:pPr>
              <w:pStyle w:val="Tijeloteksta"/>
              <w:jc w:val="center"/>
              <w:rPr>
                <w:b/>
                <w:sz w:val="24"/>
                <w:szCs w:val="24"/>
                <w:u w:val="single"/>
              </w:rPr>
            </w:pPr>
            <w:r w:rsidRPr="00C74D1C">
              <w:rPr>
                <w:b/>
                <w:sz w:val="24"/>
                <w:szCs w:val="24"/>
                <w:u w:val="single"/>
              </w:rPr>
              <w:t>u zakup prostora i opreme, te načinu korištenja</w:t>
            </w:r>
          </w:p>
          <w:p w14:paraId="285A3DCA" w14:textId="77777777" w:rsidR="00460A24" w:rsidRPr="00C74D1C" w:rsidRDefault="00460A24" w:rsidP="0051000F">
            <w:pPr>
              <w:pStyle w:val="Tijeloteksta"/>
              <w:jc w:val="center"/>
              <w:rPr>
                <w:b/>
                <w:sz w:val="24"/>
                <w:szCs w:val="24"/>
                <w:u w:val="single"/>
              </w:rPr>
            </w:pPr>
            <w:r w:rsidRPr="00C74D1C">
              <w:rPr>
                <w:b/>
                <w:sz w:val="24"/>
                <w:szCs w:val="24"/>
                <w:u w:val="single"/>
              </w:rPr>
              <w:t>vlastitog prihoda u školskim ustanovama nad kojima</w:t>
            </w:r>
          </w:p>
          <w:p w14:paraId="290130D9" w14:textId="77777777" w:rsidR="00460A24" w:rsidRPr="00697DE2" w:rsidRDefault="00460A24" w:rsidP="0051000F">
            <w:pPr>
              <w:pStyle w:val="Tijeloteksta"/>
              <w:jc w:val="center"/>
              <w:rPr>
                <w:b/>
                <w:sz w:val="24"/>
                <w:szCs w:val="24"/>
              </w:rPr>
            </w:pPr>
            <w:r w:rsidRPr="00C74D1C">
              <w:rPr>
                <w:b/>
                <w:sz w:val="24"/>
                <w:szCs w:val="24"/>
                <w:u w:val="single"/>
              </w:rPr>
              <w:t>Varaždinska županija ima osnivačka prava</w:t>
            </w:r>
          </w:p>
          <w:p w14:paraId="2DBBACBB" w14:textId="77777777" w:rsidR="00460A24" w:rsidRPr="00865387" w:rsidRDefault="00460A24" w:rsidP="0051000F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460A24" w14:paraId="17B222F8" w14:textId="77777777" w:rsidTr="00460A24">
        <w:trPr>
          <w:trHeight w:val="554"/>
        </w:trPr>
        <w:tc>
          <w:tcPr>
            <w:tcW w:w="8670" w:type="dxa"/>
            <w:gridSpan w:val="2"/>
            <w:vAlign w:val="center"/>
          </w:tcPr>
          <w:p w14:paraId="51996D73" w14:textId="77777777" w:rsidR="00460A24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0608B91C" w14:textId="77777777" w:rsidR="00460A24" w:rsidRPr="00B335E8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prosvjetu, kulturu i sport</w:t>
            </w:r>
          </w:p>
        </w:tc>
      </w:tr>
      <w:tr w:rsidR="00460A24" w14:paraId="3FFB8B4D" w14:textId="77777777" w:rsidTr="00460A24">
        <w:trPr>
          <w:trHeight w:val="869"/>
        </w:trPr>
        <w:tc>
          <w:tcPr>
            <w:tcW w:w="4350" w:type="dxa"/>
          </w:tcPr>
          <w:p w14:paraId="27F435A0" w14:textId="77777777" w:rsidR="00460A24" w:rsidRPr="00621390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5EB9F112" w14:textId="77777777" w:rsidR="00460A24" w:rsidRPr="00621390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17.10.2023.</w:t>
            </w:r>
          </w:p>
        </w:tc>
        <w:tc>
          <w:tcPr>
            <w:tcW w:w="4320" w:type="dxa"/>
          </w:tcPr>
          <w:p w14:paraId="1E62375A" w14:textId="77777777" w:rsidR="00460A24" w:rsidRPr="00621390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38F23C2E" w14:textId="77777777" w:rsidR="00460A24" w:rsidRPr="00621390" w:rsidRDefault="00460A24" w:rsidP="0051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15.11.2023.</w:t>
            </w:r>
          </w:p>
        </w:tc>
      </w:tr>
      <w:tr w:rsidR="00460A24" w14:paraId="3691917D" w14:textId="77777777" w:rsidTr="00460A24">
        <w:trPr>
          <w:trHeight w:val="869"/>
        </w:trPr>
        <w:tc>
          <w:tcPr>
            <w:tcW w:w="8670" w:type="dxa"/>
            <w:gridSpan w:val="2"/>
          </w:tcPr>
          <w:p w14:paraId="301BD39A" w14:textId="77777777" w:rsidR="00460A24" w:rsidRPr="00EF08E7" w:rsidRDefault="00460A24" w:rsidP="0051000F">
            <w:pPr>
              <w:pStyle w:val="Tijeloteksta"/>
              <w:rPr>
                <w:sz w:val="24"/>
                <w:szCs w:val="24"/>
              </w:rPr>
            </w:pPr>
            <w:r w:rsidRPr="00EF08E7">
              <w:rPr>
                <w:sz w:val="24"/>
                <w:szCs w:val="24"/>
              </w:rPr>
              <w:t>Razdoblje savjetovanja trajat će ukupno 30 dana, kako bi se sukladno s člankom 11</w:t>
            </w:r>
            <w:r>
              <w:rPr>
                <w:sz w:val="24"/>
                <w:szCs w:val="24"/>
              </w:rPr>
              <w:t>.</w:t>
            </w:r>
            <w:r w:rsidRPr="00EF08E7">
              <w:rPr>
                <w:sz w:val="24"/>
                <w:szCs w:val="24"/>
              </w:rPr>
              <w:t xml:space="preserve"> </w:t>
            </w:r>
            <w:r w:rsidRPr="00EF08E7">
              <w:rPr>
                <w:rStyle w:val="row-header-quote-text"/>
                <w:sz w:val="24"/>
                <w:szCs w:val="24"/>
              </w:rPr>
              <w:t>Zakona o pravu na pristup informacijama („Narodne novine“ broj 25/13., 85/15. i 69/22.)</w:t>
            </w:r>
            <w:r w:rsidRPr="00EF08E7">
              <w:rPr>
                <w:sz w:val="24"/>
                <w:szCs w:val="24"/>
              </w:rPr>
              <w:t xml:space="preserve"> osiguralo sudjelovanje javnosti u donošenju </w:t>
            </w:r>
            <w:r w:rsidRPr="00C74D1C">
              <w:rPr>
                <w:sz w:val="24"/>
                <w:szCs w:val="24"/>
              </w:rPr>
              <w:t>Odluke  o uvjetima, kriterijima i postupku za davanje u zakup prostora i opreme, te načinu korištenja</w:t>
            </w:r>
            <w:r>
              <w:rPr>
                <w:sz w:val="24"/>
                <w:szCs w:val="24"/>
              </w:rPr>
              <w:t xml:space="preserve"> </w:t>
            </w:r>
            <w:r w:rsidRPr="00C74D1C">
              <w:rPr>
                <w:sz w:val="24"/>
                <w:szCs w:val="24"/>
              </w:rPr>
              <w:t>vlastitog prihoda u školskim ustanovama nad kojima</w:t>
            </w:r>
            <w:r>
              <w:rPr>
                <w:sz w:val="24"/>
                <w:szCs w:val="24"/>
              </w:rPr>
              <w:t xml:space="preserve"> </w:t>
            </w:r>
            <w:r w:rsidRPr="00C74D1C">
              <w:rPr>
                <w:sz w:val="24"/>
                <w:szCs w:val="24"/>
              </w:rPr>
              <w:t>Varaždinska županija ima osnivačka prava</w:t>
            </w:r>
          </w:p>
        </w:tc>
      </w:tr>
    </w:tbl>
    <w:p w14:paraId="42750744" w14:textId="77777777" w:rsidR="00460A24" w:rsidRDefault="00460A24" w:rsidP="00460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D79081" w14:textId="3DDF816D" w:rsidR="00460A24" w:rsidRPr="00167C21" w:rsidRDefault="00460A24" w:rsidP="00460A2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RAZLOG DONOŠENJA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460A24" w14:paraId="0370CF35" w14:textId="77777777" w:rsidTr="0051000F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FCF629B" w14:textId="77777777" w:rsidR="00460A24" w:rsidRPr="00C74D1C" w:rsidRDefault="00460A24" w:rsidP="005100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1C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Pr="00C74D1C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C74D1C">
              <w:rPr>
                <w:rFonts w:ascii="Times New Roman" w:hAnsi="Times New Roman" w:cs="Times New Roman"/>
                <w:sz w:val="24"/>
                <w:szCs w:val="24"/>
              </w:rPr>
              <w:t xml:space="preserve"> propisano je, između ostalog, da jedinice lokalne i područne (regionalne) samouprave </w:t>
            </w:r>
            <w:r w:rsidRPr="00C74D1C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su provoditi savjetovanje s javnošću pri donošenju općih akata odnosno drugih strateških ili planskih dokumenta kad se njima utječe na interese građana i pravnih osoba</w:t>
            </w:r>
            <w:r w:rsidRPr="00C74D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06A18F" w14:textId="77777777" w:rsidR="00460A24" w:rsidRPr="00C74D1C" w:rsidRDefault="00460A24" w:rsidP="0051000F">
            <w:pPr>
              <w:spacing w:after="0"/>
              <w:jc w:val="both"/>
            </w:pPr>
            <w:r w:rsidRPr="00C74D1C">
              <w:rPr>
                <w:rFonts w:ascii="Times New Roman" w:hAnsi="Times New Roman" w:cs="Times New Roman"/>
                <w:sz w:val="24"/>
                <w:szCs w:val="24"/>
              </w:rPr>
              <w:t xml:space="preserve">Odluka  o uvjetima, kriterijima i postupku za davanje u zakup prostora i opreme, te načinu korištenja vlastitog prihoda u školskim ustanovama nad kojima Varaždinska županija ima osnivačka prava donosi se radi provedbe odredbi </w:t>
            </w:r>
            <w:r w:rsidRPr="00C74D1C">
              <w:rPr>
                <w:rFonts w:ascii="Times New Roman" w:hAnsi="Times New Roman" w:cs="Times New Roman"/>
              </w:rPr>
              <w:t xml:space="preserve"> Zakona o zakupu i prodaji poslovnog prostora („Narodne novine“, broj 125/11),  Zakona o ustanovama </w:t>
            </w:r>
            <w:r>
              <w:rPr>
                <w:rFonts w:ascii="Times New Roman" w:hAnsi="Times New Roman" w:cs="Times New Roman"/>
              </w:rPr>
              <w:t xml:space="preserve"> (Narodne novine </w:t>
            </w:r>
            <w:r w:rsidRPr="00C74D1C">
              <w:rPr>
                <w:rFonts w:ascii="Times New Roman" w:hAnsi="Times New Roman" w:cs="Times New Roman"/>
              </w:rPr>
              <w:t xml:space="preserve">broj </w:t>
            </w:r>
            <w:r>
              <w:rPr>
                <w:rFonts w:ascii="Times New Roman" w:hAnsi="Times New Roman" w:cs="Times New Roman"/>
              </w:rPr>
              <w:t xml:space="preserve">76/93, 29/97, 47/99, 35/08, 127/19 i 151/22) </w:t>
            </w:r>
            <w:r w:rsidRPr="00C74D1C">
              <w:rPr>
                <w:rFonts w:ascii="Times New Roman" w:hAnsi="Times New Roman" w:cs="Times New Roman"/>
              </w:rPr>
              <w:t>i statuta školskih ustanova kojima je osnivač Varaždinska županija.</w:t>
            </w:r>
          </w:p>
        </w:tc>
      </w:tr>
    </w:tbl>
    <w:p w14:paraId="768A79AC" w14:textId="77777777" w:rsidR="00460A24" w:rsidRDefault="00460A24" w:rsidP="0046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9F7004" w14:textId="2923E802" w:rsidR="00460A24" w:rsidRPr="00BA1A85" w:rsidRDefault="00460A24" w:rsidP="00460A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A85">
        <w:rPr>
          <w:rFonts w:ascii="Times New Roman" w:hAnsi="Times New Roman" w:cs="Times New Roman"/>
          <w:sz w:val="24"/>
          <w:szCs w:val="24"/>
        </w:rPr>
        <w:t>Pozivamo predstavnike zainteresirane javnosti da najkasnije do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1A85">
        <w:rPr>
          <w:rFonts w:ascii="Times New Roman" w:hAnsi="Times New Roman" w:cs="Times New Roman"/>
          <w:sz w:val="24"/>
          <w:szCs w:val="24"/>
        </w:rPr>
        <w:t>.11.</w:t>
      </w:r>
      <w:r w:rsidRPr="00460A24">
        <w:rPr>
          <w:rFonts w:ascii="Times New Roman" w:hAnsi="Times New Roman" w:cs="Times New Roman"/>
          <w:sz w:val="24"/>
          <w:szCs w:val="24"/>
        </w:rPr>
        <w:t>2023.</w:t>
      </w:r>
      <w:r w:rsidRPr="00BA1A85">
        <w:rPr>
          <w:rFonts w:ascii="Times New Roman" w:hAnsi="Times New Roman" w:cs="Times New Roman"/>
          <w:sz w:val="24"/>
          <w:szCs w:val="24"/>
        </w:rPr>
        <w:t xml:space="preserve">  dostave svoje komentare na </w:t>
      </w:r>
      <w:r w:rsidRPr="00BA1A85">
        <w:rPr>
          <w:rFonts w:ascii="Times New Roman" w:hAnsi="Times New Roman" w:cs="Times New Roman"/>
          <w:i/>
          <w:iCs/>
          <w:sz w:val="24"/>
          <w:szCs w:val="24"/>
        </w:rPr>
        <w:t>Nacrt</w:t>
      </w:r>
      <w:r w:rsidRPr="001472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1A85">
        <w:rPr>
          <w:rFonts w:ascii="Times New Roman" w:hAnsi="Times New Roman" w:cs="Times New Roman"/>
          <w:sz w:val="24"/>
          <w:szCs w:val="24"/>
        </w:rPr>
        <w:t xml:space="preserve">Odluke  o uvjetima, kriterijima i postupku za davanje u zakup prostora i opreme, te načinu korištenja vlastitog prihoda u školskim ustanovama nad kojima Varaždinska županija ima osnivačka prava putem obrasca (Obrazac 2) za savjetovanje na e-mail: </w:t>
      </w:r>
      <w:r w:rsidR="0048002F">
        <w:rPr>
          <w:rFonts w:ascii="Times New Roman" w:hAnsi="Times New Roman" w:cs="Times New Roman"/>
          <w:sz w:val="24"/>
          <w:szCs w:val="24"/>
        </w:rPr>
        <w:t>prosvjeta@vzz.hr.</w:t>
      </w:r>
    </w:p>
    <w:p w14:paraId="52994383" w14:textId="77777777" w:rsidR="00460A24" w:rsidRDefault="00460A24" w:rsidP="00460A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5CBFCE62" w14:textId="77777777" w:rsidR="00460A24" w:rsidRDefault="00460A24" w:rsidP="00460A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>
        <w:rPr>
          <w:rFonts w:ascii="Times New Roman" w:hAnsi="Times New Roman" w:cs="Times New Roman"/>
          <w:sz w:val="24"/>
          <w:szCs w:val="24"/>
        </w:rPr>
        <w:t xml:space="preserve"> pri dostavi obrasca.</w:t>
      </w:r>
    </w:p>
    <w:p w14:paraId="653B9557" w14:textId="1BE5AD0E" w:rsidR="00CD2DAE" w:rsidRPr="00DE7463" w:rsidRDefault="00460A24" w:rsidP="00460A2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63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kvalitetnijeg</w:t>
      </w:r>
      <w:r w:rsidR="00DE7463" w:rsidRPr="00DE74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E7463" w:rsidRPr="00DE7463">
        <w:rPr>
          <w:rFonts w:ascii="Times New Roman" w:hAnsi="Times New Roman" w:cs="Times New Roman"/>
          <w:b/>
          <w:i/>
          <w:sz w:val="24"/>
          <w:szCs w:val="24"/>
        </w:rPr>
        <w:t>Nacrt</w:t>
      </w:r>
      <w:r w:rsidR="00DE7463" w:rsidRPr="00DE746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DE7463" w:rsidRPr="00DE7463">
        <w:rPr>
          <w:rFonts w:ascii="Times New Roman" w:hAnsi="Times New Roman" w:cs="Times New Roman"/>
          <w:b/>
          <w:i/>
          <w:sz w:val="24"/>
          <w:szCs w:val="24"/>
        </w:rPr>
        <w:t xml:space="preserve"> Odluke  o uvjetima, kriterijima i postupku za davanje u zakup prostora i opreme, te načinu korištenja vlastitog prihoda u školskim ustanovama nad kojima Varaždinska županija ima osnivačka prava</w:t>
      </w:r>
    </w:p>
    <w:sectPr w:rsidR="00CD2DAE" w:rsidRPr="00DE7463" w:rsidSect="00460A24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0C1E" w14:textId="77777777" w:rsidR="00EC3536" w:rsidRDefault="00EC3536">
      <w:pPr>
        <w:spacing w:after="0" w:line="240" w:lineRule="auto"/>
      </w:pPr>
      <w:r>
        <w:separator/>
      </w:r>
    </w:p>
  </w:endnote>
  <w:endnote w:type="continuationSeparator" w:id="0">
    <w:p w14:paraId="6D03DC31" w14:textId="77777777" w:rsidR="00EC3536" w:rsidRDefault="00EC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B63B" w14:textId="77777777" w:rsidR="00EC3536" w:rsidRDefault="00EC3536">
      <w:pPr>
        <w:spacing w:after="0" w:line="240" w:lineRule="auto"/>
      </w:pPr>
      <w:r>
        <w:separator/>
      </w:r>
    </w:p>
  </w:footnote>
  <w:footnote w:type="continuationSeparator" w:id="0">
    <w:p w14:paraId="45475CB0" w14:textId="77777777" w:rsidR="00EC3536" w:rsidRDefault="00EC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ACF2" w14:textId="77777777" w:rsidR="00201F6F" w:rsidRPr="00C60726" w:rsidRDefault="00000000">
    <w:pPr>
      <w:pStyle w:val="Zaglavlje"/>
      <w:rPr>
        <w:b/>
      </w:rPr>
    </w:pPr>
    <w:r w:rsidRPr="00C60726">
      <w:rPr>
        <w:b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4"/>
    <w:rsid w:val="00201F6F"/>
    <w:rsid w:val="00460A24"/>
    <w:rsid w:val="0048002F"/>
    <w:rsid w:val="00CD2DAE"/>
    <w:rsid w:val="00DE7463"/>
    <w:rsid w:val="00E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5809"/>
  <w15:chartTrackingRefBased/>
  <w15:docId w15:val="{E5815FEE-6B13-4B08-8D62-DC9902E6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24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0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0A24"/>
    <w:rPr>
      <w:kern w:val="0"/>
      <w14:ligatures w14:val="none"/>
    </w:rPr>
  </w:style>
  <w:style w:type="paragraph" w:styleId="Bezproreda">
    <w:name w:val="No Spacing"/>
    <w:uiPriority w:val="1"/>
    <w:qFormat/>
    <w:rsid w:val="00460A24"/>
    <w:pPr>
      <w:spacing w:after="0" w:line="240" w:lineRule="auto"/>
    </w:pPr>
    <w:rPr>
      <w:kern w:val="0"/>
      <w14:ligatures w14:val="none"/>
    </w:rPr>
  </w:style>
  <w:style w:type="character" w:customStyle="1" w:styleId="row-header-quote-text">
    <w:name w:val="row-header-quote-text"/>
    <w:basedOn w:val="Zadanifontodlomka"/>
    <w:rsid w:val="00460A24"/>
  </w:style>
  <w:style w:type="character" w:customStyle="1" w:styleId="preformatted-text">
    <w:name w:val="preformatted-text"/>
    <w:basedOn w:val="Zadanifontodlomka"/>
    <w:rsid w:val="00460A24"/>
  </w:style>
  <w:style w:type="paragraph" w:styleId="Tijeloteksta">
    <w:name w:val="Body Text"/>
    <w:basedOn w:val="Normal"/>
    <w:link w:val="TijelotekstaChar"/>
    <w:rsid w:val="00460A24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60A24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Company>Varazdinska Zupanija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Cesar</dc:creator>
  <cp:keywords/>
  <dc:description/>
  <cp:lastModifiedBy>Vedran Šestak</cp:lastModifiedBy>
  <cp:revision>3</cp:revision>
  <dcterms:created xsi:type="dcterms:W3CDTF">2023-10-17T08:45:00Z</dcterms:created>
  <dcterms:modified xsi:type="dcterms:W3CDTF">2023-10-18T10:04:00Z</dcterms:modified>
</cp:coreProperties>
</file>