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4F071" w14:textId="77777777"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14:paraId="21825E84" w14:textId="77777777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14:paraId="5A68F717" w14:textId="77777777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14:paraId="07DC179C" w14:textId="4DBA4A2C"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JAVNOŠĆU</w:t>
            </w:r>
          </w:p>
        </w:tc>
      </w:tr>
      <w:tr w:rsidR="0061172A" w:rsidRPr="00B4705F" w14:paraId="6CB38A53" w14:textId="77777777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14:paraId="2170B330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14:paraId="7B970BFB" w14:textId="1469FEE6" w:rsidR="0061172A" w:rsidRPr="001E015D" w:rsidRDefault="00BC62B9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E015D">
              <w:rPr>
                <w:rFonts w:ascii="Times New Roman" w:hAnsi="Times New Roman" w:cs="Times New Roman"/>
                <w:sz w:val="20"/>
                <w:szCs w:val="20"/>
              </w:rPr>
              <w:t xml:space="preserve">Nacrt </w:t>
            </w:r>
            <w:r w:rsidR="001E015D" w:rsidRPr="001E015D">
              <w:rPr>
                <w:rFonts w:ascii="Times New Roman" w:hAnsi="Times New Roman" w:cs="Times New Roman"/>
                <w:b/>
                <w:sz w:val="20"/>
                <w:szCs w:val="20"/>
              </w:rPr>
              <w:t>Proračuna Varaždinske županije za 2025. godinu i projekcije za 2026. i 2027. godinu</w:t>
            </w:r>
          </w:p>
        </w:tc>
      </w:tr>
      <w:tr w:rsidR="0061172A" w:rsidRPr="00B4705F" w14:paraId="132DD452" w14:textId="77777777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14:paraId="3ECE92F4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14:paraId="15E87DC6" w14:textId="77777777" w:rsidR="0061172A" w:rsidRPr="00B4705F" w:rsidRDefault="00DC6015" w:rsidP="00DC60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B4705F" w14:paraId="533C8746" w14:textId="77777777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14:paraId="60371AE3" w14:textId="77777777" w:rsidR="00950C7D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14:paraId="3D0F7325" w14:textId="77777777" w:rsidR="00792740" w:rsidRPr="00B4705F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14:paraId="14C135E0" w14:textId="6732B621" w:rsidR="0061172A" w:rsidRPr="00B243D0" w:rsidRDefault="00DC6015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3D0">
              <w:rPr>
                <w:rFonts w:ascii="Times New Roman" w:hAnsi="Times New Roman" w:cs="Times New Roman"/>
                <w:sz w:val="20"/>
                <w:szCs w:val="20"/>
              </w:rPr>
              <w:t xml:space="preserve">Izvješćivanje o provedenom savjetovanju sa </w:t>
            </w:r>
            <w:r w:rsidR="00061F52" w:rsidRPr="00B243D0">
              <w:rPr>
                <w:rFonts w:ascii="Times New Roman" w:hAnsi="Times New Roman" w:cs="Times New Roman"/>
                <w:sz w:val="20"/>
                <w:szCs w:val="20"/>
              </w:rPr>
              <w:t xml:space="preserve">javnošću o Nacrtu </w:t>
            </w:r>
            <w:r w:rsidR="00B243D0" w:rsidRPr="00B243D0">
              <w:rPr>
                <w:rFonts w:ascii="Times New Roman" w:hAnsi="Times New Roman" w:cs="Times New Roman"/>
                <w:sz w:val="20"/>
                <w:szCs w:val="20"/>
              </w:rPr>
              <w:t>Proračuna Varaždinske županije za 2025. godinu i projekcije za 2026. i 2027. godinu</w:t>
            </w:r>
            <w:r w:rsidR="00B243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1172A" w:rsidRPr="00B4705F" w14:paraId="08461CB7" w14:textId="77777777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14:paraId="541E6B69" w14:textId="77777777" w:rsidR="0061172A" w:rsidRPr="00B4705F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14:paraId="2E0B72F6" w14:textId="3615E2ED" w:rsidR="0061172A" w:rsidRPr="00B4705F" w:rsidRDefault="001E015D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11.11.2024.</w:t>
            </w:r>
          </w:p>
        </w:tc>
      </w:tr>
      <w:tr w:rsidR="0061172A" w:rsidRPr="00B4705F" w14:paraId="5E497D78" w14:textId="77777777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14:paraId="04C847B0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14:paraId="1272EF0D" w14:textId="64C19911" w:rsidR="0061172A" w:rsidRPr="00B4705F" w:rsidRDefault="001E0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B4705F" w14:paraId="19534D28" w14:textId="77777777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14:paraId="445F43D4" w14:textId="77777777" w:rsidR="0061172A" w:rsidRPr="00B4705F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15B9F0B0" w14:textId="77777777" w:rsidR="0061172A" w:rsidRPr="00B4705F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Izvješće</w:t>
            </w:r>
          </w:p>
        </w:tc>
      </w:tr>
      <w:tr w:rsidR="0061172A" w:rsidRPr="00B4705F" w14:paraId="16971708" w14:textId="77777777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14:paraId="2BC3BA5E" w14:textId="77777777" w:rsidR="0061172A" w:rsidRPr="00B243D0" w:rsidRDefault="0061172A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43D0">
              <w:rPr>
                <w:rFonts w:ascii="Times New Roman" w:hAnsi="Times New Roman" w:cs="Times New Roman"/>
                <w:sz w:val="20"/>
                <w:szCs w:val="20"/>
              </w:rPr>
              <w:t xml:space="preserve">Naziv nacrta </w:t>
            </w:r>
            <w:r w:rsidR="006A3AE3" w:rsidRPr="00B243D0">
              <w:rPr>
                <w:rFonts w:ascii="Times New Roman" w:hAnsi="Times New Roman" w:cs="Times New Roman"/>
                <w:sz w:val="20"/>
                <w:szCs w:val="20"/>
              </w:rPr>
              <w:t xml:space="preserve">općeg </w:t>
            </w:r>
            <w:r w:rsidRPr="00B243D0">
              <w:rPr>
                <w:rFonts w:ascii="Times New Roman" w:hAnsi="Times New Roman" w:cs="Times New Roman"/>
                <w:sz w:val="20"/>
                <w:szCs w:val="20"/>
              </w:rPr>
              <w:t>akta</w:t>
            </w:r>
            <w:r w:rsidR="004C2681" w:rsidRPr="00B243D0">
              <w:rPr>
                <w:rFonts w:ascii="Times New Roman" w:hAnsi="Times New Roman" w:cs="Times New Roman"/>
                <w:sz w:val="20"/>
                <w:szCs w:val="20"/>
              </w:rPr>
              <w:t>/dokumenta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14:paraId="0ED182E4" w14:textId="57978AC0" w:rsidR="0061172A" w:rsidRPr="00B243D0" w:rsidRDefault="001E015D" w:rsidP="00F052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43D0">
              <w:rPr>
                <w:rFonts w:ascii="Times New Roman" w:hAnsi="Times New Roman" w:cs="Times New Roman"/>
                <w:sz w:val="20"/>
                <w:szCs w:val="20"/>
              </w:rPr>
              <w:t>Nacrt Proračuna Varaždinske županije za 2025. godinu i projekcije za 2026. i 2027. godinu</w:t>
            </w:r>
          </w:p>
        </w:tc>
      </w:tr>
      <w:tr w:rsidR="006A3AE3" w:rsidRPr="00B4705F" w14:paraId="4A5651AD" w14:textId="77777777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14:paraId="3D5B5C35" w14:textId="77777777" w:rsidR="006A3AE3" w:rsidRPr="00AD3935" w:rsidRDefault="006A3AE3" w:rsidP="009A261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14:paraId="74ED2FF9" w14:textId="32726680" w:rsidR="006A3AE3" w:rsidRPr="00AD3935" w:rsidRDefault="006A3AE3" w:rsidP="00A0249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191">
              <w:rPr>
                <w:rFonts w:ascii="Times New Roman" w:hAnsi="Times New Roman" w:cs="Times New Roman"/>
                <w:sz w:val="20"/>
                <w:szCs w:val="20"/>
              </w:rPr>
              <w:t>Upravni odjel</w:t>
            </w:r>
            <w:r w:rsidR="001E015D">
              <w:rPr>
                <w:rFonts w:ascii="Times New Roman" w:hAnsi="Times New Roman" w:cs="Times New Roman"/>
                <w:sz w:val="20"/>
                <w:szCs w:val="20"/>
              </w:rPr>
              <w:t xml:space="preserve"> za proračun i javnu nabavu</w:t>
            </w:r>
          </w:p>
        </w:tc>
      </w:tr>
      <w:tr w:rsidR="006A3AE3" w:rsidRPr="00B4705F" w14:paraId="35B3992E" w14:textId="77777777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14:paraId="6C883B2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14:paraId="41532BAD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14:paraId="2EBF6F47" w14:textId="77777777" w:rsidR="006A3AE3" w:rsidRPr="00B4705F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14:paraId="011CD20F" w14:textId="77777777" w:rsidR="006A3AE3" w:rsidRPr="00B4705F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14:paraId="49B34611" w14:textId="77777777" w:rsidR="0056450E" w:rsidRPr="0056450E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</w:instrText>
            </w: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 xml:space="preserve">www.varazdinska-zupanija.hr                         </w:instrText>
            </w:r>
          </w:p>
          <w:p w14:paraId="7D93D1FD" w14:textId="77777777" w:rsidR="0056450E" w:rsidRPr="004A1AB6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Fonts w:ascii="Times New Roman" w:hAnsi="Times New Roman" w:cs="Times New Roman"/>
                <w:sz w:val="20"/>
                <w:szCs w:val="20"/>
              </w:rPr>
              <w:instrText>Internetsko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4A1AB6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14:paraId="2AEBDE15" w14:textId="0443D0CF" w:rsidR="006A3AE3" w:rsidRPr="00B4705F" w:rsidRDefault="0056450E" w:rsidP="00F0523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450E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javnošću trajalo je u  </w:t>
            </w:r>
            <w:r w:rsidR="006A3AE3" w:rsidRPr="004868E3">
              <w:rPr>
                <w:rFonts w:ascii="Times New Roman" w:hAnsi="Times New Roman" w:cs="Times New Roman"/>
                <w:sz w:val="20"/>
                <w:szCs w:val="20"/>
              </w:rPr>
              <w:t>razdoblju</w:t>
            </w:r>
            <w:r w:rsidR="00896FF7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62B9" w:rsidRPr="004868E3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1E015D">
              <w:rPr>
                <w:rFonts w:ascii="Times New Roman" w:hAnsi="Times New Roman" w:cs="Times New Roman"/>
                <w:sz w:val="20"/>
                <w:szCs w:val="20"/>
              </w:rPr>
              <w:t>04.11.2024. do 10.11.2024.</w:t>
            </w:r>
            <w:r w:rsidR="00B243D0">
              <w:rPr>
                <w:rFonts w:ascii="Times New Roman" w:hAnsi="Times New Roman" w:cs="Times New Roman"/>
                <w:sz w:val="20"/>
                <w:szCs w:val="20"/>
              </w:rPr>
              <w:t xml:space="preserve"> godine.</w:t>
            </w:r>
          </w:p>
        </w:tc>
      </w:tr>
      <w:tr w:rsidR="006A3AE3" w:rsidRPr="00B4705F" w14:paraId="20F9D5B1" w14:textId="77777777" w:rsidTr="00092BAB">
        <w:trPr>
          <w:cantSplit/>
          <w:trHeight w:val="1103"/>
          <w:jc w:val="center"/>
        </w:trPr>
        <w:tc>
          <w:tcPr>
            <w:tcW w:w="3633" w:type="dxa"/>
            <w:vAlign w:val="center"/>
          </w:tcPr>
          <w:p w14:paraId="4608537A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14:paraId="48773A06" w14:textId="45103202" w:rsidR="006A3AE3" w:rsidRPr="00B4705F" w:rsidRDefault="00B243D0" w:rsidP="001E015D">
            <w:pPr>
              <w:spacing w:before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 xml:space="preserve">Tijekom internetske javne rasprave očitovanje na 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Nacrt Proračuna Varaždinske županije za 202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godinu i projekcije za 202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i 202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</w:t>
            </w:r>
            <w:r w:rsidRPr="007C1D83">
              <w:rPr>
                <w:rFonts w:ascii="Times New Roman" w:hAnsi="Times New Roman" w:cs="Times New Roman"/>
                <w:i/>
                <w:sz w:val="20"/>
                <w:szCs w:val="20"/>
              </w:rPr>
              <w:t>. godinu</w:t>
            </w: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 xml:space="preserve">, dostavio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</w:t>
            </w:r>
            <w:r w:rsidRPr="007C1D83">
              <w:rPr>
                <w:rFonts w:ascii="Times New Roman" w:hAnsi="Times New Roman" w:cs="Times New Roman"/>
                <w:sz w:val="20"/>
                <w:szCs w:val="20"/>
              </w:rPr>
              <w:t xml:space="preserve"> jedan dionik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1E015D" w:rsidRPr="001E015D">
              <w:rPr>
                <w:rFonts w:ascii="Times New Roman" w:hAnsi="Times New Roman" w:cs="Times New Roman"/>
                <w:sz w:val="20"/>
                <w:szCs w:val="20"/>
              </w:rPr>
              <w:t>Oto Rihtarić, mag. prof. sportskog odgoja</w:t>
            </w:r>
            <w:r w:rsidR="001E015D">
              <w:rPr>
                <w:rFonts w:ascii="Times New Roman" w:hAnsi="Times New Roman" w:cs="Times New Roman"/>
                <w:sz w:val="20"/>
                <w:szCs w:val="20"/>
              </w:rPr>
              <w:t xml:space="preserve"> u ime sportskih udruga (klubova)</w:t>
            </w:r>
          </w:p>
        </w:tc>
      </w:tr>
      <w:tr w:rsidR="006A3AE3" w:rsidRPr="00B4705F" w14:paraId="3AD7DE0D" w14:textId="77777777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14:paraId="2B87B527" w14:textId="77777777" w:rsidR="00267876" w:rsidRDefault="00267876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Pregled prihvaćenih i neprihvaćenih mišljenja i prijedloga </w:t>
            </w:r>
          </w:p>
          <w:p w14:paraId="103D6872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Razlozi neprihvaćanja pojedinih pri</w:t>
            </w:r>
            <w:r w:rsidR="00267876">
              <w:rPr>
                <w:rFonts w:ascii="Times New Roman" w:hAnsi="Times New Roman" w:cs="Times New Roman"/>
                <w:sz w:val="20"/>
                <w:szCs w:val="20"/>
              </w:rPr>
              <w:t>jedloga</w:t>
            </w: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 xml:space="preserve"> zainteresirane javnosti na određene odredbe nacrta</w:t>
            </w:r>
          </w:p>
        </w:tc>
        <w:tc>
          <w:tcPr>
            <w:tcW w:w="5655" w:type="dxa"/>
          </w:tcPr>
          <w:p w14:paraId="1EDC97A3" w14:textId="54550084" w:rsidR="006A3AE3" w:rsidRDefault="00B243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Pregled mišljenja i prijedloga s razlozima neprihvaćanja daje se u privitku u obrascu 4</w:t>
            </w:r>
            <w:r w:rsidR="001E01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Pregled prijedloga i mišljenja.</w:t>
            </w:r>
          </w:p>
          <w:p w14:paraId="0FB200DD" w14:textId="77777777" w:rsidR="00B4705F" w:rsidRPr="00B4705F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3AE3" w:rsidRPr="00B4705F" w14:paraId="3CE10DAA" w14:textId="77777777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14:paraId="066E624E" w14:textId="77777777" w:rsidR="006A3AE3" w:rsidRPr="00B4705F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05F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14:paraId="53BE0C0C" w14:textId="77777777" w:rsidR="006A3AE3" w:rsidRPr="00B4705F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935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14:paraId="20D5FC6A" w14:textId="77777777" w:rsidR="00B243D0" w:rsidRDefault="00B243D0">
      <w:pPr>
        <w:rPr>
          <w:rFonts w:ascii="Times New Roman" w:hAnsi="Times New Roman" w:cs="Times New Roman"/>
          <w:sz w:val="20"/>
          <w:szCs w:val="20"/>
        </w:rPr>
      </w:pPr>
    </w:p>
    <w:p w14:paraId="3BB6E5BA" w14:textId="6FC12ED0" w:rsidR="00B243D0" w:rsidRDefault="00B243D0" w:rsidP="00B243D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400-01/2</w:t>
      </w:r>
      <w:r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-01/</w:t>
      </w:r>
      <w:r>
        <w:rPr>
          <w:rFonts w:ascii="Times New Roman" w:hAnsi="Times New Roman" w:cs="Times New Roman"/>
          <w:sz w:val="20"/>
          <w:szCs w:val="20"/>
        </w:rPr>
        <w:t>5</w:t>
      </w:r>
    </w:p>
    <w:p w14:paraId="74BAC224" w14:textId="141CE71A" w:rsidR="00B243D0" w:rsidRPr="00B4705F" w:rsidRDefault="00B243D0" w:rsidP="00B243D0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2186-09-</w:t>
      </w:r>
      <w:r>
        <w:rPr>
          <w:rFonts w:ascii="Times New Roman" w:hAnsi="Times New Roman" w:cs="Times New Roman"/>
          <w:sz w:val="20"/>
          <w:szCs w:val="20"/>
        </w:rPr>
        <w:t>24-4</w:t>
      </w:r>
    </w:p>
    <w:sectPr w:rsidR="00B243D0" w:rsidRPr="00B470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B86EF" w14:textId="77777777" w:rsidR="00DD414D" w:rsidRDefault="00DD414D" w:rsidP="00950C7D">
      <w:pPr>
        <w:spacing w:after="0" w:line="240" w:lineRule="auto"/>
      </w:pPr>
      <w:r>
        <w:separator/>
      </w:r>
    </w:p>
  </w:endnote>
  <w:endnote w:type="continuationSeparator" w:id="0">
    <w:p w14:paraId="7FEEEF74" w14:textId="77777777" w:rsidR="00DD414D" w:rsidRDefault="00DD414D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413730" w14:textId="77777777" w:rsidR="00DD414D" w:rsidRDefault="00DD414D" w:rsidP="00950C7D">
      <w:pPr>
        <w:spacing w:after="0" w:line="240" w:lineRule="auto"/>
      </w:pPr>
      <w:r>
        <w:separator/>
      </w:r>
    </w:p>
  </w:footnote>
  <w:footnote w:type="continuationSeparator" w:id="0">
    <w:p w14:paraId="79EA56CA" w14:textId="77777777" w:rsidR="00DD414D" w:rsidRDefault="00DD414D" w:rsidP="00950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CA411" w14:textId="77777777" w:rsidR="004C2681" w:rsidRPr="004C2681" w:rsidRDefault="004C2681">
    <w:pPr>
      <w:pStyle w:val="Zaglavlje"/>
      <w:rPr>
        <w:b/>
      </w:rPr>
    </w:pPr>
    <w:r w:rsidRPr="004C2681">
      <w:rPr>
        <w:b/>
      </w:rPr>
      <w:t>Obrazac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2A"/>
    <w:rsid w:val="00010B12"/>
    <w:rsid w:val="00061F52"/>
    <w:rsid w:val="00092BAB"/>
    <w:rsid w:val="000A7838"/>
    <w:rsid w:val="000C1191"/>
    <w:rsid w:val="000F1C40"/>
    <w:rsid w:val="00171BB9"/>
    <w:rsid w:val="001E015D"/>
    <w:rsid w:val="00267876"/>
    <w:rsid w:val="002C393E"/>
    <w:rsid w:val="0031124B"/>
    <w:rsid w:val="00376827"/>
    <w:rsid w:val="00386C0F"/>
    <w:rsid w:val="004868E3"/>
    <w:rsid w:val="004C2681"/>
    <w:rsid w:val="004C795A"/>
    <w:rsid w:val="004D61BE"/>
    <w:rsid w:val="004F3CA6"/>
    <w:rsid w:val="00533712"/>
    <w:rsid w:val="0056450E"/>
    <w:rsid w:val="0061172A"/>
    <w:rsid w:val="0061415E"/>
    <w:rsid w:val="00641C4D"/>
    <w:rsid w:val="00696DEF"/>
    <w:rsid w:val="006A3AE3"/>
    <w:rsid w:val="00770415"/>
    <w:rsid w:val="00783FCF"/>
    <w:rsid w:val="00792740"/>
    <w:rsid w:val="007B4824"/>
    <w:rsid w:val="007E4DA5"/>
    <w:rsid w:val="00842711"/>
    <w:rsid w:val="00847BB0"/>
    <w:rsid w:val="00893FDE"/>
    <w:rsid w:val="00896FF7"/>
    <w:rsid w:val="008D0E95"/>
    <w:rsid w:val="008D49EF"/>
    <w:rsid w:val="00912F9E"/>
    <w:rsid w:val="00950C7D"/>
    <w:rsid w:val="009A261E"/>
    <w:rsid w:val="009C47CF"/>
    <w:rsid w:val="009F250B"/>
    <w:rsid w:val="00A0249E"/>
    <w:rsid w:val="00AC301E"/>
    <w:rsid w:val="00AD3935"/>
    <w:rsid w:val="00AF305C"/>
    <w:rsid w:val="00B243D0"/>
    <w:rsid w:val="00B4705F"/>
    <w:rsid w:val="00B76CE8"/>
    <w:rsid w:val="00BC62B9"/>
    <w:rsid w:val="00C0323C"/>
    <w:rsid w:val="00C6357A"/>
    <w:rsid w:val="00CB12F1"/>
    <w:rsid w:val="00CF4582"/>
    <w:rsid w:val="00D239B6"/>
    <w:rsid w:val="00D81DAA"/>
    <w:rsid w:val="00DC6015"/>
    <w:rsid w:val="00DD414D"/>
    <w:rsid w:val="00DF4BFE"/>
    <w:rsid w:val="00F05237"/>
    <w:rsid w:val="00F3507C"/>
    <w:rsid w:val="00F8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61781"/>
  <w15:docId w15:val="{9CAB1D34-6467-4AF9-A79D-78F9FF4B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C8F8A-9C39-4293-BFC7-819AC7263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Tina Prašnički</cp:lastModifiedBy>
  <cp:revision>11</cp:revision>
  <cp:lastPrinted>2023-06-13T09:40:00Z</cp:lastPrinted>
  <dcterms:created xsi:type="dcterms:W3CDTF">2020-08-18T10:11:00Z</dcterms:created>
  <dcterms:modified xsi:type="dcterms:W3CDTF">2024-11-11T07:51:00Z</dcterms:modified>
</cp:coreProperties>
</file>